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ФОРМА ЗАЯВЛЕНИЯ 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ПЕРЕУСТРОЙСТВЕ И (ИЛИ) ПЕРЕПЛАНИРОВКЕ ПОМЕЩЕНИЯ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13D6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60"/>
      </w:tblGrid>
      <w:tr w:rsidR="00913D6B" w:rsidRPr="00913D6B" w:rsidTr="00913D6B">
        <w:tc>
          <w:tcPr>
            <w:tcW w:w="514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Комитет по архитектуре и градостроительству Администрации МО «Каменский городской округ» </w:t>
            </w:r>
          </w:p>
        </w:tc>
      </w:tr>
    </w:tbl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переустройстве и (или) перепланировке помещения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от </w:t>
      </w:r>
      <w:r w:rsidRPr="00913D6B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0"/>
          <w:szCs w:val="20"/>
        </w:rPr>
        <w:t xml:space="preserve">                    (указывается наниматель, либо арендатор, либо собственник помещения, либо собственники 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0"/>
          <w:szCs w:val="20"/>
        </w:rPr>
        <w:t xml:space="preserve">        помещения, находящегося в общей собственности двух и более лиц, в случае, если ни один из собственников 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0"/>
          <w:szCs w:val="20"/>
        </w:rPr>
        <w:t xml:space="preserve">                          либо иных лиц не уполномочен в установленном порядке представлять их интересы)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right="-141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913D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right="-141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913D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right="-141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913D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right="-141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913D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913D6B"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Место нахождения помещения: 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(указывается полный адрес: субъект Российской Федерации,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913D6B">
        <w:rPr>
          <w:rFonts w:ascii="Liberation Serif" w:hAnsi="Liberation Serif" w:cs="Liberation Serif"/>
          <w:sz w:val="20"/>
          <w:szCs w:val="20"/>
        </w:rPr>
        <w:t>муниципальное образование, поселение, улица, дом,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913D6B">
        <w:rPr>
          <w:rFonts w:ascii="Liberation Serif" w:hAnsi="Liberation Serif" w:cs="Liberation Serif"/>
          <w:sz w:val="20"/>
          <w:szCs w:val="20"/>
        </w:rPr>
        <w:t>корпус, строение, квартира (комната), подъезд, этаж)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Собственник(и) помещения: 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Прошу разрешить 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pacing w:val="-10"/>
          <w:sz w:val="20"/>
          <w:szCs w:val="20"/>
        </w:rPr>
      </w:pPr>
      <w:r w:rsidRPr="00913D6B">
        <w:rPr>
          <w:rFonts w:ascii="Liberation Serif" w:hAnsi="Liberation Serif" w:cs="Liberation Serif"/>
          <w:spacing w:val="-10"/>
          <w:sz w:val="20"/>
          <w:szCs w:val="20"/>
        </w:rPr>
        <w:t xml:space="preserve">                                      (переустройство, перепланировку, переустройство и перепланировку - нужное указать)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помещения, занимаемого на основании 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913D6B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(права собственности,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___________________________________________________________________________________                                  </w:t>
      </w:r>
      <w:r w:rsidRPr="00913D6B">
        <w:rPr>
          <w:rFonts w:ascii="Liberation Serif" w:hAnsi="Liberation Serif" w:cs="Liberation Serif"/>
          <w:sz w:val="20"/>
          <w:szCs w:val="20"/>
        </w:rPr>
        <w:t xml:space="preserve"> договора найма, договора аренды - нужное указать)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lastRenderedPageBreak/>
        <w:t>Срок производства ремонтно-строительных работ с "___" ______ 20__ г. по "___" _______ 200_ г.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Режим производства ремонтно-строительных работ с _____ по ____ часов в _______________ дни.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Обязуюсь: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В случае переустройства и (или) перепланировки жилого помещения необходимо согласие от совместно проживающих совершеннолетних членов семьи нанимателя помещения </w:t>
      </w:r>
      <w:r w:rsidRPr="00913D6B">
        <w:rPr>
          <w:rFonts w:ascii="Liberation Serif" w:hAnsi="Liberation Serif" w:cs="Liberation Serif"/>
          <w:sz w:val="24"/>
          <w:szCs w:val="24"/>
        </w:rPr>
        <w:br/>
        <w:t>по договору социального найма от "__" _______________ г. № _______: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913D6B" w:rsidRPr="00913D6B" w:rsidTr="00F575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 xml:space="preserve">Подпись </w:t>
            </w:r>
            <w:hyperlink w:anchor="Par80" w:history="1">
              <w:r w:rsidRPr="00913D6B">
                <w:rPr>
                  <w:rFonts w:ascii="Liberation Serif" w:hAnsi="Liberation Serif" w:cs="Liberation Serif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Отметка о нотариальном заверении подписей лиц</w:t>
            </w:r>
          </w:p>
        </w:tc>
      </w:tr>
      <w:tr w:rsidR="00913D6B" w:rsidRPr="00913D6B" w:rsidTr="00F575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13D6B">
              <w:rPr>
                <w:rFonts w:ascii="Liberation Serif" w:hAnsi="Liberation Serif" w:cs="Liberation Serif"/>
              </w:rPr>
              <w:t>5</w:t>
            </w:r>
          </w:p>
        </w:tc>
      </w:tr>
      <w:tr w:rsidR="00913D6B" w:rsidRPr="00913D6B" w:rsidTr="00F575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13D6B" w:rsidRPr="00913D6B" w:rsidTr="00F575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13D6B" w:rsidRPr="00913D6B" w:rsidTr="00F575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B" w:rsidRPr="00913D6B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1) ___________________________________________________________________________________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F335A5">
        <w:rPr>
          <w:rFonts w:ascii="Liberation Serif" w:hAnsi="Liberation Serif" w:cs="Liberation Serif"/>
          <w:sz w:val="20"/>
          <w:szCs w:val="20"/>
        </w:rPr>
        <w:t xml:space="preserve">   (указывается вид и реквизиты правоустанавливающего документа на переустраиваемое и (или</w:t>
      </w:r>
      <w:r w:rsidRPr="00913D6B">
        <w:rPr>
          <w:rFonts w:ascii="Liberation Serif" w:hAnsi="Liberation Serif" w:cs="Liberation Serif"/>
          <w:sz w:val="24"/>
          <w:szCs w:val="24"/>
        </w:rPr>
        <w:t>) _______________________________________________________________________ на ___ листах;</w:t>
      </w:r>
    </w:p>
    <w:p w:rsid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pacing w:val="-8"/>
          <w:sz w:val="20"/>
          <w:szCs w:val="20"/>
        </w:rPr>
      </w:pPr>
      <w:r w:rsidRPr="00F335A5">
        <w:rPr>
          <w:rFonts w:ascii="Liberation Serif" w:hAnsi="Liberation Serif" w:cs="Liberation Serif"/>
          <w:spacing w:val="-8"/>
          <w:sz w:val="20"/>
          <w:szCs w:val="20"/>
        </w:rPr>
        <w:t>перепланируемое помещение (с отметкой: подлинник или нотариально заверенная копия)</w:t>
      </w:r>
    </w:p>
    <w:p w:rsidR="00F335A5" w:rsidRPr="00F335A5" w:rsidRDefault="00F335A5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pacing w:val="-8"/>
          <w:sz w:val="20"/>
          <w:szCs w:val="20"/>
        </w:rPr>
      </w:pPr>
    </w:p>
    <w:p w:rsid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2) проект (проектная документация) переустройства и (или) перепланировки помещения </w:t>
      </w:r>
      <w:r w:rsidRPr="00913D6B">
        <w:rPr>
          <w:rFonts w:ascii="Liberation Serif" w:hAnsi="Liberation Serif" w:cs="Liberation Serif"/>
          <w:sz w:val="24"/>
          <w:szCs w:val="24"/>
        </w:rPr>
        <w:br/>
        <w:t>на _____ листах;</w:t>
      </w:r>
    </w:p>
    <w:p w:rsidR="00F335A5" w:rsidRPr="00913D6B" w:rsidRDefault="00F335A5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3) технический паспорт переустраиваемого и (или) перепланируемого помещения на _____ листах;</w:t>
      </w:r>
    </w:p>
    <w:p w:rsidR="00F335A5" w:rsidRPr="00913D6B" w:rsidRDefault="00F335A5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4) заключение органа по охране памятников архитектуры, истории и культуры о допустимости  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:rsid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F335A5" w:rsidRPr="00913D6B" w:rsidRDefault="00F335A5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6) иные документы: __________________________________________________________________</w:t>
      </w:r>
    </w:p>
    <w:p w:rsidR="00913D6B" w:rsidRPr="00F335A5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F335A5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(доверенности, выписки из уставов и др.)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lastRenderedPageBreak/>
        <w:t xml:space="preserve">Подписи лиц, подавших заявление </w:t>
      </w:r>
      <w:hyperlink w:anchor="Par123" w:history="1">
        <w:r w:rsidRPr="00913D6B">
          <w:rPr>
            <w:rFonts w:ascii="Liberation Serif" w:hAnsi="Liberation Serif" w:cs="Liberation Serif"/>
            <w:sz w:val="24"/>
            <w:szCs w:val="24"/>
          </w:rPr>
          <w:t>&lt;*&gt;:</w:t>
        </w:r>
      </w:hyperlink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"__" __________ 200_ г. __________________ 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(дата)                    (подпись заявителя)    (расшифровка подписи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заявителя)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"__" __________ 200_ г. __________________ 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(дата)                   (подпись заявителя)    (расшифровка подписи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заявителя)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"__" __________ 200_ г. __________________ 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(дата)                    (подпись заявителя)    (расшифровка подписи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заявителя)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"__" __________ 200_ г. __________________ 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(дата)                   (подпись заявителя)     (расшифровка подписи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заявителя)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bookmarkStart w:id="0" w:name="Par123"/>
      <w:bookmarkEnd w:id="0"/>
      <w:r w:rsidRPr="00913D6B">
        <w:rPr>
          <w:rFonts w:ascii="Liberation Serif" w:hAnsi="Liberation Serif" w:cs="Liberation Serif"/>
          <w:sz w:val="24"/>
          <w:szCs w:val="24"/>
        </w:rPr>
        <w:t>------------------------------------------------------------------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&lt;*&gt; 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- арендатором, при пользовании помещением    на праве собственности – собственником (собственниками).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------------------------------------------------------------------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(следующие позиции заполняются должностным лицом, принявшим заявление)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Документы представлены на приеме     "___" ________________ 20__ г.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Входящий номер регистрации заявления _________________________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>Выдана расписка в получении документов                                          "___" _______________ 20__ г.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№ ______________________</w:t>
      </w: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913D6B" w:rsidRPr="00913D6B" w:rsidRDefault="00913D6B" w:rsidP="00913D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13D6B">
        <w:rPr>
          <w:rFonts w:ascii="Liberation Serif" w:hAnsi="Liberation Serif" w:cs="Liberation Serif"/>
          <w:sz w:val="24"/>
          <w:szCs w:val="24"/>
        </w:rPr>
        <w:t xml:space="preserve">Председатель Комитета </w:t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  <w:t>__________________</w:t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  <w:t>_________________</w:t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  <w:t xml:space="preserve"> </w:t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0"/>
          <w:szCs w:val="20"/>
        </w:rPr>
        <w:t>(подпись)</w:t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0"/>
          <w:szCs w:val="20"/>
        </w:rPr>
        <w:t>(расшифровка подписи)</w:t>
      </w:r>
      <w:r w:rsidRPr="00913D6B">
        <w:rPr>
          <w:rFonts w:ascii="Liberation Serif" w:hAnsi="Liberation Serif" w:cs="Liberation Serif"/>
          <w:sz w:val="24"/>
          <w:szCs w:val="24"/>
        </w:rPr>
        <w:tab/>
      </w:r>
      <w:r w:rsidRPr="00913D6B">
        <w:rPr>
          <w:rFonts w:ascii="Liberation Serif" w:hAnsi="Liberation Serif" w:cs="Liberation Serif"/>
          <w:sz w:val="24"/>
          <w:szCs w:val="24"/>
        </w:rPr>
        <w:tab/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54503" w:rsidRDefault="00354503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54503" w:rsidRDefault="00354503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54503" w:rsidRDefault="00354503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" w:name="_GoBack"/>
      <w:bookmarkEnd w:id="1"/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ФОРМА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ЗАЯВЛЕНИЯ ОБ ОФОРМЛЕНИИ АКТА ПРИЕМОЧНОЙ КОМИССИИ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ГОТОВНОСТИ ПОМЕЩЕНИЯ К ЭКСПЛУАТАЦИИ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ПОСЛЕ ВЫПОЛНЕНИЯ РАБОТ ПО ПЕРЕУСТРОЙСТВУ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(ИЛИ) ПЕРЕПЛАНИРОВКЕ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093"/>
      </w:tblGrid>
      <w:tr w:rsidR="00913D6B" w:rsidRPr="00913D6B" w:rsidTr="00C64973">
        <w:tc>
          <w:tcPr>
            <w:tcW w:w="514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ind w:left="3540"/>
              <w:jc w:val="both"/>
              <w:rPr>
                <w:rFonts w:ascii="Liberation Serif" w:eastAsia="Times New Roman" w:hAnsi="Liberation Serif" w:cs="Courier New"/>
                <w:sz w:val="28"/>
                <w:szCs w:val="28"/>
                <w:lang w:eastAsia="ru-RU"/>
              </w:rPr>
            </w:pPr>
          </w:p>
          <w:p w:rsidR="00913D6B" w:rsidRPr="00913D6B" w:rsidRDefault="00913D6B" w:rsidP="00913D6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Комиссию по приемке жилого или нежилого помещения в эксплуатацию </w:t>
            </w:r>
          </w:p>
        </w:tc>
      </w:tr>
    </w:tbl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оформлении акта приемочной комиссии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готовности помещения к эксплуатации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после выполнения работ по переустройству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(или) перепланировке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Сведения о заявителе – физическом лице (представителе заявителя – юридического лица) </w:t>
      </w:r>
      <w:hyperlink w:anchor="P701" w:history="1">
        <w:r w:rsidRPr="00913D6B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*</w:t>
        </w:r>
      </w:hyperlink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Реквизиты документа, удостоверяющего личность (серия, номер, кем и когда выдан)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Реквизиты доверенности представителя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Сведения о заявителе – юридическом лице</w:t>
      </w:r>
      <w:hyperlink w:anchor="P701" w:history="1">
        <w:r w:rsidRPr="00913D6B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*</w:t>
        </w:r>
      </w:hyperlink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13D6B" w:rsidRPr="00913D6B" w:rsidTr="00F5755D">
        <w:tc>
          <w:tcPr>
            <w:tcW w:w="7030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13D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55" w:type="dxa"/>
          </w:tcPr>
          <w:p w:rsidR="00913D6B" w:rsidRPr="00913D6B" w:rsidRDefault="00913D6B" w:rsidP="009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Прошу оформить акт приемочной комиссии о готовности помещения по адресу*: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  эксплуатации   после   выполнения   работ  по  переустройству  и  (или)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перепланировке (нужное отметить).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</w:t>
      </w:r>
      <w:r w:rsidRPr="00913D6B">
        <w:rPr>
          <w:rFonts w:ascii="Liberation Serif" w:eastAsia="Times New Roman" w:hAnsi="Liberation Serif" w:cs="Liberation Serif"/>
          <w:sz w:val="40"/>
          <w:szCs w:val="40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┌──┐                           </w:t>
      </w:r>
      <w:r w:rsidRPr="00913D6B">
        <w:rPr>
          <w:rFonts w:ascii="Liberation Serif" w:eastAsia="Times New Roman" w:hAnsi="Liberation Serif" w:cs="Liberation Serif"/>
          <w:sz w:val="36"/>
          <w:szCs w:val="3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6"/>
          <w:szCs w:val="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Переустройство </w:t>
      </w:r>
      <w:r w:rsidRPr="00913D6B">
        <w:rPr>
          <w:rFonts w:ascii="Liberation Serif" w:eastAsia="Times New Roman" w:hAnsi="Liberation Serif" w:cs="Liberation Serif"/>
          <w:sz w:val="6"/>
          <w:szCs w:val="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│  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│, перепланировка</w:t>
      </w:r>
      <w:r w:rsidRPr="00913D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│   </w:t>
      </w:r>
      <w:r w:rsidRPr="00913D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40"/>
          <w:szCs w:val="40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│ (нужное отметить) выполнено: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</w:t>
      </w:r>
      <w:r w:rsidRPr="00913D6B">
        <w:rPr>
          <w:rFonts w:ascii="Liberation Serif" w:eastAsia="Times New Roman" w:hAnsi="Liberation Serif" w:cs="Liberation Serif"/>
          <w:sz w:val="40"/>
          <w:szCs w:val="40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└──┘                         </w:t>
      </w:r>
      <w:r w:rsidRPr="00913D6B">
        <w:rPr>
          <w:rFonts w:ascii="Liberation Serif" w:eastAsia="Times New Roman" w:hAnsi="Liberation Serif" w:cs="Liberation Serif"/>
          <w:sz w:val="6"/>
          <w:szCs w:val="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913D6B">
        <w:rPr>
          <w:rFonts w:ascii="Liberation Serif" w:eastAsia="Times New Roman" w:hAnsi="Liberation Serif" w:cs="Liberation Serif"/>
          <w:sz w:val="36"/>
          <w:szCs w:val="3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основании решения о согласовании переустройства и (или)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913D6B">
        <w:rPr>
          <w:rFonts w:ascii="Liberation Serif" w:eastAsia="Times New Roman" w:hAnsi="Liberation Serif" w:cs="Liberation Serif"/>
          <w:sz w:val="36"/>
          <w:szCs w:val="3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перепланировки помещения от "__" ____________ 20__ г. N ______ </w:t>
      </w:r>
      <w:hyperlink w:anchor="P701" w:history="1">
        <w:r w:rsidRPr="00913D6B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*</w:t>
        </w:r>
      </w:hyperlink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</w:t>
      </w:r>
      <w:r w:rsidRPr="00913D6B">
        <w:rPr>
          <w:rFonts w:ascii="Liberation Serif" w:eastAsia="Times New Roman" w:hAnsi="Liberation Serif" w:cs="Liberation Serif"/>
          <w:sz w:val="36"/>
          <w:szCs w:val="3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│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│</w:t>
      </w:r>
    </w:p>
    <w:p w:rsidR="00913D6B" w:rsidRPr="00913D6B" w:rsidRDefault="00913D6B" w:rsidP="00913D6B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913D6B">
        <w:rPr>
          <w:rFonts w:ascii="Liberation Serif" w:eastAsia="Times New Roman" w:hAnsi="Liberation Serif" w:cs="Liberation Serif"/>
          <w:sz w:val="36"/>
          <w:szCs w:val="3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без решения о согласовании переустройства и (или) перепланировки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помещения.                                                                                                                  </w:t>
      </w:r>
      <w:r w:rsidRPr="00913D6B">
        <w:rPr>
          <w:rFonts w:ascii="Liberation Serif" w:eastAsia="Times New Roman" w:hAnsi="Liberation Serif" w:cs="Liberation Serif"/>
          <w:sz w:val="36"/>
          <w:szCs w:val="36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│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проинформировать меня о готовности решения о согласовании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переустройства и (или) перепланировки помещения (об отказе в согласовании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переустройства и (или) перепланировки помещения) (нужное отметьте) </w:t>
      </w:r>
      <w:hyperlink w:anchor="P701" w:history="1">
        <w:r w:rsidRPr="00913D6B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*</w:t>
        </w:r>
      </w:hyperlink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 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│ по телефону,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│ по электронной почте,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│ по почтовому адресу.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________________</w:t>
      </w:r>
    </w:p>
    <w:p w:rsidR="00913D6B" w:rsidRPr="00DE7D3C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  <w:t xml:space="preserve">         </w:t>
      </w:r>
      <w:r w:rsidRP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(подпись заявителя)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________________</w:t>
      </w:r>
    </w:p>
    <w:p w:rsidR="00913D6B" w:rsidRPr="00DE7D3C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(дата)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- - - - - - - - - - - - - - - - - - - - - - - - - - - - - - - - - - - - - - - - - - - - - - - - - - - - - - - - - - - - - - - - - - - - -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(следующие позиции заполняются должностным лицом в случае принятия решения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об отказе в приеме заявления и документов)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Заявителю ___________________________________________________________________</w:t>
      </w:r>
    </w:p>
    <w:p w:rsidR="00913D6B" w:rsidRPr="00DE7D3C" w:rsidRDefault="00913D6B" w:rsidP="00913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(фамилия, имя, отчество (при наличии)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отказано  в  приеме  заявления и документов по следующим основаниям (нужное отметить):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 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│ не представлены следующие документы:      ________________________________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                                                                              </w:t>
      </w:r>
      <w:r w:rsidRP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(указать наименования документов)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│ представлены нечитаемые документы, документы с приписками,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 подчистками, помарками:      _____________________________________________</w:t>
      </w:r>
    </w:p>
    <w:p w:rsidR="00913D6B" w:rsidRPr="00DE7D3C" w:rsidRDefault="00DE7D3C" w:rsidP="00DE7D3C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="00913D6B" w:rsidRP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указать наименования документов,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со</w:t>
      </w:r>
      <w:r w:rsidR="00913D6B" w:rsidRPr="00DE7D3C">
        <w:rPr>
          <w:rFonts w:ascii="Liberation Serif" w:eastAsia="Times New Roman" w:hAnsi="Liberation Serif" w:cs="Liberation Serif"/>
          <w:sz w:val="20"/>
          <w:szCs w:val="20"/>
          <w:lang w:eastAsia="ru-RU"/>
        </w:rPr>
        <w:t>держащих дефекты)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    │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не заполнены обязательные для заполнения поля заявления;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│ в правоустанавливающих документах на помещение указано иное лицо,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 отличное от заявителя или лица, в интересах которого обратилось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уполномоченное лицо;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│ обратились в неприемное время;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┌──┐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│    </w:t>
      </w:r>
      <w:r w:rsidRPr="00913D6B">
        <w:rPr>
          <w:rFonts w:ascii="Liberation Serif" w:eastAsia="Times New Roman" w:hAnsi="Liberation Serif" w:cs="Liberation Serif"/>
          <w:sz w:val="44"/>
          <w:szCs w:val="44"/>
          <w:lang w:eastAsia="ru-RU"/>
        </w:rPr>
        <w:t xml:space="preserve"> 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│ представлены документы в Комитет без учета места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└──┘ нахождения переустраиваемого и (или) перепланируемого помещения.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    ___________  ___________________________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13D6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(должность лица, ответственного                             (подпись)              (фамилия, инициалы)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за прием документо</w:t>
      </w: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Заявитель ознакомлен   ______________________        _______________________________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(подпись)                                    (фамилия, инициалы)</w:t>
      </w: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 "____" ____________ 20__ г.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--------------------------------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" w:name="P701"/>
      <w:bookmarkEnd w:id="2"/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13D6B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Обязательные поля для заполнения.</w:t>
      </w: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P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3D6B" w:rsidRDefault="00913D6B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83A93" w:rsidRDefault="00B83A93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83A93" w:rsidRDefault="00B83A93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7D3C" w:rsidRPr="00913D6B" w:rsidRDefault="00DE7D3C" w:rsidP="00913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B4F2E" w:rsidRDefault="009B4F2E"/>
    <w:sectPr w:rsidR="009B4F2E" w:rsidSect="00F335A5">
      <w:headerReference w:type="even" r:id="rId7"/>
      <w:pgSz w:w="11906" w:h="16838"/>
      <w:pgMar w:top="1134" w:right="42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80" w:rsidRDefault="004E7D80">
      <w:pPr>
        <w:spacing w:after="0" w:line="240" w:lineRule="auto"/>
      </w:pPr>
      <w:r>
        <w:separator/>
      </w:r>
    </w:p>
  </w:endnote>
  <w:endnote w:type="continuationSeparator" w:id="0">
    <w:p w:rsidR="004E7D80" w:rsidRDefault="004E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80" w:rsidRDefault="004E7D80">
      <w:pPr>
        <w:spacing w:after="0" w:line="240" w:lineRule="auto"/>
      </w:pPr>
      <w:r>
        <w:separator/>
      </w:r>
    </w:p>
  </w:footnote>
  <w:footnote w:type="continuationSeparator" w:id="0">
    <w:p w:rsidR="004E7D80" w:rsidRDefault="004E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C7" w:rsidRDefault="00C37EE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70C7" w:rsidRDefault="004E7D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81F3653"/>
    <w:multiLevelType w:val="hybridMultilevel"/>
    <w:tmpl w:val="0DC6A3CA"/>
    <w:lvl w:ilvl="0" w:tplc="0E7AC7EA">
      <w:start w:val="38"/>
      <w:numFmt w:val="decimal"/>
      <w:lvlText w:val="%1."/>
      <w:lvlJc w:val="left"/>
      <w:pPr>
        <w:ind w:left="349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E802E3"/>
    <w:multiLevelType w:val="hybridMultilevel"/>
    <w:tmpl w:val="F55EC132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266953"/>
    <w:multiLevelType w:val="hybridMultilevel"/>
    <w:tmpl w:val="2E2A8320"/>
    <w:lvl w:ilvl="0" w:tplc="77BCE7AC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2F5425"/>
    <w:multiLevelType w:val="hybridMultilevel"/>
    <w:tmpl w:val="B5842FC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A64867"/>
    <w:multiLevelType w:val="hybridMultilevel"/>
    <w:tmpl w:val="6714FF66"/>
    <w:lvl w:ilvl="0" w:tplc="77F805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7F3A6D"/>
    <w:multiLevelType w:val="hybridMultilevel"/>
    <w:tmpl w:val="53FE9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004156"/>
    <w:multiLevelType w:val="hybridMultilevel"/>
    <w:tmpl w:val="93E2C138"/>
    <w:lvl w:ilvl="0" w:tplc="31CEF346">
      <w:start w:val="98"/>
      <w:numFmt w:val="decimal"/>
      <w:lvlText w:val="%1."/>
      <w:lvlJc w:val="left"/>
      <w:pPr>
        <w:ind w:left="1368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5C669C"/>
    <w:multiLevelType w:val="hybridMultilevel"/>
    <w:tmpl w:val="172C6C04"/>
    <w:lvl w:ilvl="0" w:tplc="5AE2E8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8E752DD"/>
    <w:multiLevelType w:val="hybridMultilevel"/>
    <w:tmpl w:val="6F4E637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0E2697"/>
    <w:multiLevelType w:val="hybridMultilevel"/>
    <w:tmpl w:val="32ECF330"/>
    <w:lvl w:ilvl="0" w:tplc="38A2323A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396654"/>
    <w:multiLevelType w:val="hybridMultilevel"/>
    <w:tmpl w:val="7666AA64"/>
    <w:lvl w:ilvl="0" w:tplc="61C2C5EA">
      <w:start w:val="1"/>
      <w:numFmt w:val="decimal"/>
      <w:lvlText w:val="%1."/>
      <w:lvlJc w:val="left"/>
      <w:pPr>
        <w:ind w:left="2786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FB606F"/>
    <w:multiLevelType w:val="hybridMultilevel"/>
    <w:tmpl w:val="37263300"/>
    <w:lvl w:ilvl="0" w:tplc="681A2872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C61D61"/>
    <w:multiLevelType w:val="hybridMultilevel"/>
    <w:tmpl w:val="BB2031E4"/>
    <w:lvl w:ilvl="0" w:tplc="AD42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031FF3"/>
    <w:multiLevelType w:val="hybridMultilevel"/>
    <w:tmpl w:val="CEC2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33"/>
  </w:num>
  <w:num w:numId="5">
    <w:abstractNumId w:val="39"/>
  </w:num>
  <w:num w:numId="6">
    <w:abstractNumId w:val="5"/>
  </w:num>
  <w:num w:numId="7">
    <w:abstractNumId w:val="35"/>
  </w:num>
  <w:num w:numId="8">
    <w:abstractNumId w:val="15"/>
  </w:num>
  <w:num w:numId="9">
    <w:abstractNumId w:val="8"/>
  </w:num>
  <w:num w:numId="10">
    <w:abstractNumId w:val="1"/>
  </w:num>
  <w:num w:numId="11">
    <w:abstractNumId w:val="22"/>
  </w:num>
  <w:num w:numId="12">
    <w:abstractNumId w:val="38"/>
  </w:num>
  <w:num w:numId="13">
    <w:abstractNumId w:val="19"/>
  </w:num>
  <w:num w:numId="14">
    <w:abstractNumId w:val="36"/>
  </w:num>
  <w:num w:numId="15">
    <w:abstractNumId w:val="27"/>
  </w:num>
  <w:num w:numId="16">
    <w:abstractNumId w:val="0"/>
  </w:num>
  <w:num w:numId="17">
    <w:abstractNumId w:val="10"/>
  </w:num>
  <w:num w:numId="18">
    <w:abstractNumId w:val="13"/>
  </w:num>
  <w:num w:numId="19">
    <w:abstractNumId w:val="26"/>
  </w:num>
  <w:num w:numId="20">
    <w:abstractNumId w:val="24"/>
  </w:num>
  <w:num w:numId="21">
    <w:abstractNumId w:val="9"/>
  </w:num>
  <w:num w:numId="22">
    <w:abstractNumId w:val="30"/>
  </w:num>
  <w:num w:numId="23">
    <w:abstractNumId w:val="17"/>
  </w:num>
  <w:num w:numId="24">
    <w:abstractNumId w:val="16"/>
  </w:num>
  <w:num w:numId="25">
    <w:abstractNumId w:val="25"/>
  </w:num>
  <w:num w:numId="26">
    <w:abstractNumId w:val="12"/>
  </w:num>
  <w:num w:numId="27">
    <w:abstractNumId w:val="4"/>
  </w:num>
  <w:num w:numId="28">
    <w:abstractNumId w:val="34"/>
  </w:num>
  <w:num w:numId="29">
    <w:abstractNumId w:val="32"/>
  </w:num>
  <w:num w:numId="30">
    <w:abstractNumId w:val="21"/>
  </w:num>
  <w:num w:numId="31">
    <w:abstractNumId w:val="7"/>
  </w:num>
  <w:num w:numId="32">
    <w:abstractNumId w:val="29"/>
  </w:num>
  <w:num w:numId="33">
    <w:abstractNumId w:val="6"/>
  </w:num>
  <w:num w:numId="34">
    <w:abstractNumId w:val="11"/>
  </w:num>
  <w:num w:numId="35">
    <w:abstractNumId w:val="14"/>
  </w:num>
  <w:num w:numId="36">
    <w:abstractNumId w:val="20"/>
  </w:num>
  <w:num w:numId="37">
    <w:abstractNumId w:val="37"/>
  </w:num>
  <w:num w:numId="38">
    <w:abstractNumId w:val="3"/>
  </w:num>
  <w:num w:numId="39">
    <w:abstractNumId w:val="1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30"/>
    <w:rsid w:val="0009615D"/>
    <w:rsid w:val="002B1F30"/>
    <w:rsid w:val="00354503"/>
    <w:rsid w:val="004E7D80"/>
    <w:rsid w:val="00776394"/>
    <w:rsid w:val="00913D6B"/>
    <w:rsid w:val="00942021"/>
    <w:rsid w:val="009B4F2E"/>
    <w:rsid w:val="00A94FEA"/>
    <w:rsid w:val="00B73349"/>
    <w:rsid w:val="00B83A93"/>
    <w:rsid w:val="00C37EEA"/>
    <w:rsid w:val="00C64973"/>
    <w:rsid w:val="00DE7D3C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698B"/>
  <w15:docId w15:val="{2BE24080-AEE6-46EE-BCF1-57D081F6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3D6B"/>
    <w:pPr>
      <w:keepNext/>
      <w:keepLines/>
      <w:spacing w:before="240" w:after="240" w:line="36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3D6B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D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3D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3D6B"/>
  </w:style>
  <w:style w:type="paragraph" w:customStyle="1" w:styleId="ConsPlusNormal">
    <w:name w:val="ConsPlusNormal"/>
    <w:rsid w:val="0091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D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13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13D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3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1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3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1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13D6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913D6B"/>
  </w:style>
  <w:style w:type="paragraph" w:customStyle="1" w:styleId="ConsNormal">
    <w:name w:val="ConsNormal"/>
    <w:rsid w:val="0091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91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13D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3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3D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3D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1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1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913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13D6B"/>
    <w:rPr>
      <w:vertAlign w:val="superscript"/>
    </w:rPr>
  </w:style>
  <w:style w:type="paragraph" w:customStyle="1" w:styleId="12">
    <w:name w:val="Без интервала1"/>
    <w:rsid w:val="00913D6B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6">
    <w:name w:val="No Spacing"/>
    <w:uiPriority w:val="1"/>
    <w:qFormat/>
    <w:rsid w:val="00913D6B"/>
    <w:pPr>
      <w:spacing w:after="0" w:line="240" w:lineRule="auto"/>
    </w:pPr>
  </w:style>
  <w:style w:type="paragraph" w:customStyle="1" w:styleId="ConsPlusDocList">
    <w:name w:val="ConsPlusDocList"/>
    <w:rsid w:val="00913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3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</dc:creator>
  <cp:keywords/>
  <dc:description/>
  <cp:lastModifiedBy>User</cp:lastModifiedBy>
  <cp:revision>3</cp:revision>
  <cp:lastPrinted>2020-11-18T09:05:00Z</cp:lastPrinted>
  <dcterms:created xsi:type="dcterms:W3CDTF">2021-01-26T11:11:00Z</dcterms:created>
  <dcterms:modified xsi:type="dcterms:W3CDTF">2021-01-26T11:34:00Z</dcterms:modified>
</cp:coreProperties>
</file>